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19D85" w14:textId="77777777" w:rsidR="00E53558" w:rsidRDefault="00E53558" w:rsidP="00326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114300" distB="114300" distL="114300" distR="114300" wp14:anchorId="582A92DF" wp14:editId="74515E48">
            <wp:extent cx="4584985" cy="1300639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4985" cy="1300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1F928F" w14:textId="77777777" w:rsidR="00E53558" w:rsidRDefault="00E53558" w:rsidP="00326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51B8B4C" w14:textId="77777777" w:rsidR="00E53558" w:rsidRDefault="00E53558" w:rsidP="00326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F9639C7" w14:textId="77777777" w:rsidR="00E53558" w:rsidRDefault="00E53558" w:rsidP="00E53558">
      <w:pPr>
        <w:shd w:val="clear" w:color="auto" w:fill="FBE4D5" w:themeFill="accent2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14:paraId="345D1DC8" w14:textId="41337104" w:rsidR="003262E2" w:rsidRDefault="003262E2" w:rsidP="00E53558">
      <w:pPr>
        <w:shd w:val="clear" w:color="auto" w:fill="FBE4D5" w:themeFill="accent2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E53558">
        <w:rPr>
          <w:rFonts w:ascii="Times New Roman" w:eastAsia="Times New Roman" w:hAnsi="Times New Roman" w:cs="Times New Roman"/>
          <w:sz w:val="32"/>
          <w:szCs w:val="32"/>
          <w:lang w:eastAsia="fr-FR"/>
        </w:rPr>
        <w:t>STAFF "cas cliniques-bibliographie"</w:t>
      </w:r>
    </w:p>
    <w:p w14:paraId="6D838BAE" w14:textId="77777777" w:rsidR="00E53558" w:rsidRPr="00E53558" w:rsidRDefault="00E53558" w:rsidP="00E53558">
      <w:pPr>
        <w:shd w:val="clear" w:color="auto" w:fill="FBE4D5" w:themeFill="accent2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14:paraId="734C5E6A" w14:textId="77777777" w:rsidR="003262E2" w:rsidRDefault="003262E2" w:rsidP="00326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3CF03C4" w14:textId="77777777" w:rsidR="003262E2" w:rsidRPr="003262E2" w:rsidRDefault="003262E2" w:rsidP="00326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62E2">
        <w:rPr>
          <w:rFonts w:ascii="Times New Roman" w:eastAsia="Times New Roman" w:hAnsi="Times New Roman" w:cs="Times New Roman"/>
          <w:sz w:val="24"/>
          <w:szCs w:val="24"/>
          <w:lang w:eastAsia="fr-FR"/>
        </w:rPr>
        <w:t>Chers collègues, Chers amis</w:t>
      </w:r>
    </w:p>
    <w:p w14:paraId="33642058" w14:textId="723DBD7A" w:rsidR="00E53558" w:rsidRPr="00E53558" w:rsidRDefault="00E53558" w:rsidP="00E53558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E53558">
        <w:rPr>
          <w:rFonts w:ascii="Times New Roman" w:eastAsia="Times New Roman" w:hAnsi="Times New Roman" w:cs="Times New Roman"/>
          <w:sz w:val="24"/>
          <w:szCs w:val="24"/>
          <w:lang w:eastAsia="fr-FR"/>
        </w:rPr>
        <w:t>Au nom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l’amraa et des</w:t>
      </w:r>
      <w:r w:rsidRPr="00E535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professionnels de la MRA j'ai le plaisir de vous convier au prochain staff "cas cliniques-bibliographie" qui aura lieux </w:t>
      </w:r>
    </w:p>
    <w:p w14:paraId="1B6EB76E" w14:textId="77777777" w:rsidR="00E53558" w:rsidRDefault="00E53558" w:rsidP="00E53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eastAsia="fr-FR"/>
        </w:rPr>
      </w:pPr>
      <w:r w:rsidRPr="00E5355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eastAsia="fr-FR"/>
        </w:rPr>
        <w:t xml:space="preserve">Jeudi 28 novembre à partir de 19H00 à la MRA. </w:t>
      </w:r>
    </w:p>
    <w:p w14:paraId="2339A65D" w14:textId="1F0B9C0F" w:rsidR="00E53558" w:rsidRPr="00E53558" w:rsidRDefault="00E53558" w:rsidP="00E53558">
      <w:pPr>
        <w:spacing w:after="0" w:line="240" w:lineRule="auto"/>
        <w:jc w:val="center"/>
        <w:rPr>
          <w:rFonts w:ascii="Calibri" w:eastAsia="Times New Roman" w:hAnsi="Calibri" w:cs="Times New Roman"/>
          <w:lang w:eastAsia="fr-FR"/>
        </w:rPr>
      </w:pPr>
      <w:r w:rsidRPr="00E5355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eastAsia="fr-FR"/>
        </w:rPr>
        <w:t>Staff prolongé par un diner convivial au pré des loups.</w:t>
      </w:r>
    </w:p>
    <w:p w14:paraId="75B001D1" w14:textId="77777777" w:rsidR="00E53558" w:rsidRPr="00E53558" w:rsidRDefault="00E53558" w:rsidP="00E53558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E5355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7C42AC6D" w14:textId="0E7D2694" w:rsidR="00E53558" w:rsidRPr="00E53558" w:rsidRDefault="00E53558" w:rsidP="00E53558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 nouveaux participants, j</w:t>
      </w:r>
      <w:r w:rsidRPr="00E53558">
        <w:rPr>
          <w:rFonts w:ascii="Times New Roman" w:eastAsia="Times New Roman" w:hAnsi="Times New Roman" w:cs="Times New Roman"/>
          <w:sz w:val="24"/>
          <w:szCs w:val="24"/>
          <w:lang w:eastAsia="fr-FR"/>
        </w:rPr>
        <w:t>e rappelle qu'il s'agit à l'origine d'une idée collective, avec l'objectif d'avoir une espace d'échange autours des situations cliniques, qui posent interrogations.</w:t>
      </w:r>
    </w:p>
    <w:p w14:paraId="24DDDB65" w14:textId="77777777" w:rsidR="00E53558" w:rsidRPr="00E53558" w:rsidRDefault="00E53558" w:rsidP="00E53558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E5355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6E3666AA" w14:textId="77777777" w:rsidR="00E53558" w:rsidRPr="00E53558" w:rsidRDefault="00E53558" w:rsidP="00E53558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E53558">
        <w:rPr>
          <w:rFonts w:ascii="Times New Roman" w:eastAsia="Times New Roman" w:hAnsi="Times New Roman" w:cs="Times New Roman"/>
          <w:sz w:val="24"/>
          <w:szCs w:val="24"/>
          <w:lang w:eastAsia="fr-FR"/>
        </w:rPr>
        <w:t>Ce staff sera désormais enrichi d'un temps de revu de littérature avec des synthèses de quelques articles.</w:t>
      </w:r>
    </w:p>
    <w:p w14:paraId="602881C7" w14:textId="77777777" w:rsidR="00E53558" w:rsidRDefault="00E53558" w:rsidP="00E53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35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Chaque staff a un thème principal : le prochain sera autour de </w:t>
      </w:r>
    </w:p>
    <w:p w14:paraId="033261A1" w14:textId="77777777" w:rsidR="00E53558" w:rsidRDefault="00E53558" w:rsidP="00E53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6D00098" w14:textId="04B606E3" w:rsidR="00E53558" w:rsidRPr="00E53558" w:rsidRDefault="00E53558" w:rsidP="00E53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5355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TDAH ...ou pas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  <w:r w:rsidRPr="00E5355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"Tout n'est pas TDAH"</w:t>
      </w:r>
    </w:p>
    <w:p w14:paraId="24B3D13D" w14:textId="77777777" w:rsidR="00E53558" w:rsidRPr="00E53558" w:rsidRDefault="00E53558" w:rsidP="00E53558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E5355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16EDB1E" w14:textId="7B07F092" w:rsidR="00E53558" w:rsidRPr="00E53558" w:rsidRDefault="00E53558" w:rsidP="00E53558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E53558">
        <w:rPr>
          <w:rFonts w:ascii="Times New Roman" w:eastAsia="Times New Roman" w:hAnsi="Times New Roman" w:cs="Times New Roman"/>
          <w:sz w:val="24"/>
          <w:szCs w:val="24"/>
          <w:lang w:eastAsia="fr-FR"/>
        </w:rPr>
        <w:t>Chaque participant peut exposer un cas clinique ou une synthèse d'un article. Mercie de m'en informer par avance par souci d'organisation.</w:t>
      </w:r>
    </w:p>
    <w:p w14:paraId="272C2315" w14:textId="77777777" w:rsidR="009C61CE" w:rsidRDefault="009C61CE" w:rsidP="00E53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1A5F0D" w14:textId="60834648" w:rsidR="00E53558" w:rsidRPr="00E53558" w:rsidRDefault="00E53558" w:rsidP="00E53558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E53558">
        <w:rPr>
          <w:rFonts w:ascii="Times New Roman" w:eastAsia="Times New Roman" w:hAnsi="Times New Roman" w:cs="Times New Roman"/>
          <w:sz w:val="24"/>
          <w:szCs w:val="24"/>
          <w:lang w:eastAsia="fr-FR"/>
        </w:rPr>
        <w:t>Staff ouvert aux professionnels de santé et de l’Education Nationale</w:t>
      </w:r>
    </w:p>
    <w:p w14:paraId="727A7FBC" w14:textId="77777777" w:rsidR="009C61CE" w:rsidRDefault="009C61CE" w:rsidP="00E53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ABD679E" w14:textId="4902260C" w:rsidR="00E53558" w:rsidRPr="00E53558" w:rsidRDefault="00E53558" w:rsidP="00E53558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E53558">
        <w:rPr>
          <w:rFonts w:ascii="Times New Roman" w:eastAsia="Times New Roman" w:hAnsi="Times New Roman" w:cs="Times New Roman"/>
          <w:color w:val="741B47"/>
          <w:sz w:val="24"/>
          <w:szCs w:val="24"/>
          <w:lang w:eastAsia="fr-FR"/>
        </w:rPr>
        <w:t>Merci de confirmer votre présence par retour de mail, ou à asso.amraa@gmail.com</w:t>
      </w:r>
    </w:p>
    <w:p w14:paraId="761598AB" w14:textId="11B9CCCE" w:rsidR="00564D45" w:rsidRDefault="00564D45" w:rsidP="00E53558">
      <w:pPr>
        <w:spacing w:after="0" w:line="240" w:lineRule="auto"/>
      </w:pPr>
    </w:p>
    <w:p w14:paraId="1FF2ABEB" w14:textId="26F6015F" w:rsidR="00E53558" w:rsidRDefault="00E53558" w:rsidP="00E53558">
      <w:pPr>
        <w:spacing w:after="0" w:line="240" w:lineRule="auto"/>
      </w:pPr>
      <w:r>
        <w:t xml:space="preserve">Pour l’AMRAA </w:t>
      </w:r>
    </w:p>
    <w:p w14:paraId="31250F7C" w14:textId="73B4CAAF" w:rsidR="00E53558" w:rsidRDefault="00E53558" w:rsidP="00E53558">
      <w:pPr>
        <w:spacing w:after="0" w:line="240" w:lineRule="auto"/>
      </w:pPr>
      <w:r>
        <w:t>Dr MOHAMMAD.</w:t>
      </w:r>
      <w:bookmarkStart w:id="0" w:name="_GoBack"/>
      <w:bookmarkEnd w:id="0"/>
    </w:p>
    <w:sectPr w:rsidR="00E53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E2"/>
    <w:rsid w:val="003262E2"/>
    <w:rsid w:val="00497B25"/>
    <w:rsid w:val="00564D45"/>
    <w:rsid w:val="009C61CE"/>
    <w:rsid w:val="00E5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4D0A"/>
  <w15:chartTrackingRefBased/>
  <w15:docId w15:val="{5DD47594-EA91-4C03-A992-83ECCD74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 Mohammad</dc:creator>
  <cp:keywords/>
  <dc:description/>
  <cp:lastModifiedBy>Y_Mohammad</cp:lastModifiedBy>
  <cp:revision>5</cp:revision>
  <dcterms:created xsi:type="dcterms:W3CDTF">2019-10-28T15:08:00Z</dcterms:created>
  <dcterms:modified xsi:type="dcterms:W3CDTF">2019-10-28T15:56:00Z</dcterms:modified>
</cp:coreProperties>
</file>